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left="0" w:right="283" w:hanging="0"/>
        <w:jc w:val="center"/>
        <w:rPr>
          <w:lang w:val="de-DE"/>
        </w:rPr>
      </w:pPr>
      <w:r>
        <w:rPr>
          <w:b/>
          <w:sz w:val="32"/>
          <w:lang w:val="de-DE"/>
        </w:rPr>
        <w:t>Veröffentlichungen</w:t>
      </w:r>
    </w:p>
    <w:p>
      <w:pPr>
        <w:pStyle w:val="Normal"/>
        <w:suppressAutoHyphens w:val="true"/>
        <w:ind w:left="0" w:right="283" w:hanging="0"/>
        <w:jc w:val="center"/>
        <w:rPr>
          <w:rFonts w:ascii="Times New Roman" w:hAnsi="Times New Roman"/>
          <w:b/>
          <w:b/>
          <w:sz w:val="32"/>
          <w:lang w:val="de-DE"/>
        </w:rPr>
      </w:pPr>
      <w:r>
        <w:rPr>
          <w:b/>
          <w:sz w:val="32"/>
          <w:lang w:val="de-DE"/>
        </w:rPr>
      </w:r>
    </w:p>
    <w:p>
      <w:pPr>
        <w:pStyle w:val="Normal"/>
        <w:suppressAutoHyphens w:val="true"/>
        <w:ind w:left="0" w:right="283" w:hanging="0"/>
        <w:jc w:val="left"/>
        <w:rPr>
          <w:rFonts w:ascii="Times New Roman" w:hAnsi="Times New Roman"/>
          <w:b w:val="false"/>
          <w:b w:val="false"/>
          <w:sz w:val="24"/>
          <w:lang w:val="de-DE"/>
        </w:rPr>
      </w:pPr>
      <w:r>
        <w:rPr>
          <w:b w:val="false"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/>
          <w:sz w:val="24"/>
          <w:lang w:val="de-DE"/>
        </w:rPr>
        <w:t>Bücher: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»Aus Drei wird Liebe«, Roman, MAIN-Verlag, Dezember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»MANNigfaltig: Wenn Männer Männer lieben«, Anthologie, Mai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»Mittsommerlegende – Zauberhafter Jasmin«, Novelle, April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»Geschichten-Bowle – Vorlesegeschichten für Erwachsene« als Mitherausgeberin und Autorin, Juni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»Nachtwesen und Schattengeschöpfe: Schlimmer geht immer«, Anthologie, Oktober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»Winterzauber und Raunachtglanz«, Anthologie, November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>
          <w:rFonts w:ascii="Times New Roman" w:hAnsi="Times New Roman"/>
          <w:b w:val="false"/>
          <w:b w:val="false"/>
          <w:sz w:val="24"/>
          <w:lang w:val="de-DE"/>
        </w:rPr>
      </w:pPr>
      <w:r>
        <w:rPr>
          <w:b w:val="false"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>
          <w:rFonts w:ascii="Times New Roman" w:hAnsi="Times New Roman"/>
          <w:b/>
          <w:b/>
          <w:sz w:val="24"/>
          <w:lang w:val="de-DE"/>
        </w:rPr>
      </w:pPr>
      <w:r>
        <w:rPr>
          <w:b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/>
          <w:sz w:val="24"/>
          <w:lang w:val="de-DE"/>
        </w:rPr>
        <w:t>Kurzgeschichten in Sammlungen: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»Wer es findet, darf es behalten«, »In die Enge getrieben«, »Hüte dich vor deinen Wünschen« und »Mit dem Herzen siehst du die Wahrheit« in der Anthologie »gefangen-entfesselt-frei«, BeDa, Tusch &amp; Theo – Der Autorenverlag, August 2018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»Raunachtglanz« in der Anthologie »Pink Christmas 8« Himmelstürmer-Verlag, September 2018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»Zwei auf einen Streich« in der Anthologie »Grenzgänger«, Sperling-Verlag, Oktober 2018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»Ein letzter Blick« in »4. Bubenreuther Literaturwettbewerb 2018«, November 2018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»Das Gesetz der Sirenen« in der Anthologie »Neue Wahrheiten«, net-Verlag, März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»Die Farben der Freiheit« in »1989er Schicksale«, net-Verlag, April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»Fürchte die Dunkelheit« in der Anthologie »Es geschah zu Halloween«, net-Verlag, August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»Lass mich die Welt mit deinen Augen sehen« in der Anthologie »Alltag im Wort« (Schreibwettbewerb des Erwin-Strittmatter-Vereins) SEW-Verlag, August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 xml:space="preserve">»Der Sensenmann und ich« in der Anthologie »Feierabend!«, Rhein-Mosel-Verlag, September 2019 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»Kap der Hoffnung« in »5. Bubenreuther Literaturwettbewerb«, Oktober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»Süßer Glockenklang« Anthologie »Pink Christmas 9«, Himmelstürmer Verlag, Oktober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»Von Königen und Drachen« in der Anthologie »Zwischen Licht und Dunkelheit«, Sperling-Verlag, November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»Es braucht keinen Ritter, um zu helfen« in der Anthologie »Gute Nacht, Marie« der AWO Berlin als Wettbewerbsbeitrag zum 100jährigen Bestehen, November 2019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»Das Heldenparadoxon« in der Anthologie »Glühende Herzen, Schockstarre und verlassene Limousinen« Schreiblust-Verlag, Juni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»Du die Erde … Ich die Luft« als Zweitplatzierte beim 1. Schreibwettbewerb der Literaturzeitschrift »Schreib was!«, Juli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»Ins Abseits gedrängt« in der Anthologie »Die zerrissene Zeit«, Traum³-Verlag, August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»Anna und der Märchenerzähler« in der Anthologie »Ich sehe doppelt – Zwillingsgeschichten«, net-Verlag, September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»Anders, nicht artig«, Muc-Verlag, als mini-Muc und in der Anthologie »Verzaubert – Mein Herz schlägt queer«, Oktober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»Frei, nicht wild« in »6. Bubenreuther Literaturwettbewerb«, Oktober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»Erstes Mal in Budapest« in der Anthologie »Mein heimliches Auge 35«, Konkursbuchverlag, Oktober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»Hoffnungsglänzende Weihnachtszeit«, in der Anthologie »Geschichten unterm Tannenbaum«, Autoren-Netzwerk und Telegonos-Publishing, November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»Vom Donner berührt« in der Anthologie »Lebendige Noten«, net-Verlag, 2020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»Von weit her, doch unendlich nah« in der Anthologie »Cyber Sex«, Dirk Laker Verlag, Januar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»Wenn die Liebe stirbt« in der Anthologie »Tod des Helden«, Saphir im Stahl, Januar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»Unverhofft glücklich – Liebe neu entdeckt« in der Anthologie »Mit 50 ist alles anders«, net-Verlag, Januar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»Augen lassen sich täuschen, das Herz jedoch nicht« in der Anthologie »Fantastische Elemente: Wasser«, Januar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»Anwalt im Anflug«, in der Charity-Anthologie der HSN »Verzauberte Herzen: Band 2«, Mai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»Aurora, Borealis und der Zauber des Nordens«, Anthologie »Geschichten zum Bild 4«, net-Verlag, Juni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»Vorbereitung ist alles – oder: Sirenen hätten geholfen«, Slam-Buch »Wortarchitekten«, Legionarion-Verlag, August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»Neues Grün verbreitet Hoffnung«, »Es braucht keinen Ritter um zu helfen« und »Von einem, der auszog, einen Drachen zu töten« in den Charity-Anthologien »Wir schreiben für euch: Liebe, Kinder und Fantasy«, Verlag Independent Bookworm, September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»Carpe diem«, 7. Bubenreuther Literaturwettbewerb, Oktober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»Unter dem Zauber des Nordlichts«, Anthologie zum 1. Litfest homochron »Queeres entdecken«, Oktober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»Melodien, die das Herz berühren« in der Charity-Anthologie der HSN »Heißkalte Herzen«, November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»Erweckung«, Anthologie »Die fünfte Welt«, Legionarion-Verlag, November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»Der Kuss der Feuerfrau«, Anthologie »Fantastische Elemente: Feuer«, Verlag Geschichtenzisterne, März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»Von seichten Texten und schrägen Besucher«, Anthologie des Mölltaler Literaturwettbewerbs »Schräg: Das lange Tal der Kurzgeschichtengeschichten«, April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»Schwingen der Weisheit« in der Anthologie »Sommermythen«, Juli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»Butterkuchen mit heißer Sahne«, net-Verlag, Juli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»Vom Herzen beflügelt«, Verlag Geschichtenzisterne in der Anthologie »Fantastische Elemente: Luft«, August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»Nuancen von Liebe«, Anthologie zum 2. Litfest homochrom, September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»Sein letztes Selfie«, 8. Bubenreuther Literaturwettbewerb, Oktober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»Flammenzauber und Feuertanz« in der Charity-Anthologie des Verlags Homolittera »Friedenszeit«, November 2022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>
          <w:rFonts w:ascii="Times New Roman" w:hAnsi="Times New Roman"/>
          <w:b w:val="false"/>
          <w:b w:val="false"/>
          <w:sz w:val="24"/>
          <w:lang w:val="de-DE"/>
        </w:rPr>
      </w:pPr>
      <w:r>
        <w:rPr>
          <w:b w:val="false"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>
          <w:rFonts w:ascii="Times New Roman" w:hAnsi="Times New Roman"/>
          <w:b/>
          <w:b/>
          <w:sz w:val="24"/>
          <w:lang w:val="de-DE"/>
        </w:rPr>
      </w:pPr>
      <w:r>
        <w:rPr>
          <w:b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/>
          <w:sz w:val="24"/>
          <w:lang w:val="de-DE"/>
        </w:rPr>
        <w:t>Geplante Veröffentlichungen: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»Frühlingszauber« in der Anthologie »The way you are« des Amrun-Verlags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»Hoffnung auf Vernunft«, Anthologie »Fantastische Elemente: Feuer«, Verlag Geschichtenzisterne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>
          <w:rFonts w:ascii="Times New Roman" w:hAnsi="Times New Roman"/>
          <w:b w:val="false"/>
          <w:b w:val="false"/>
          <w:sz w:val="24"/>
          <w:lang w:val="de-DE"/>
        </w:rPr>
      </w:pPr>
      <w:r>
        <w:rPr>
          <w:b w:val="false"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>
          <w:rFonts w:ascii="Times New Roman" w:hAnsi="Times New Roman"/>
          <w:b/>
          <w:b/>
          <w:sz w:val="24"/>
          <w:lang w:val="de-DE"/>
        </w:rPr>
      </w:pPr>
      <w:r>
        <w:rPr>
          <w:b/>
          <w:sz w:val="24"/>
          <w:lang w:val="de-DE"/>
        </w:rPr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/>
          <w:sz w:val="24"/>
          <w:lang w:val="de-DE"/>
        </w:rPr>
        <w:t>Wettbewerbe und Literaturzeitschriften: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»Nuancen von Liebe« Die Geschichte landete beim 23. Münchner Kurzgeschichtenwettbewerb im November 2018 auf der Longlist.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»Das Wunschdings oder Matzes Verdammnis«, Ausschreibung »Dichterleben/ dichter leben« der Literaturzeitschrift »zugetextet« Ausgabe 06/2018 (</w:t>
      </w:r>
      <w:hyperlink r:id="rId2">
        <w:r>
          <w:rPr>
            <w:rStyle w:val="InternetLink"/>
            <w:b w:val="false"/>
            <w:color w:val="0563C1"/>
            <w:sz w:val="24"/>
            <w:u w:val="single"/>
            <w:lang w:val="de-DE"/>
          </w:rPr>
          <w:t>https://www.zugetextet.com/?p=4892</w:t>
        </w:r>
      </w:hyperlink>
      <w:r>
        <w:rPr>
          <w:b w:val="false"/>
          <w:sz w:val="24"/>
          <w:lang w:val="de-DE"/>
        </w:rPr>
        <w:t>)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»Anfang – Ende – Rettung«, Ausschreibung » Welt retten« Ausschreibung der Literaturzeitschrift »zugetextet« 07/08-2019 (</w:t>
      </w:r>
      <w:hyperlink r:id="rId3">
        <w:r>
          <w:rPr>
            <w:rStyle w:val="InternetLink"/>
            <w:b w:val="false"/>
            <w:color w:val="0563C1"/>
            <w:sz w:val="24"/>
            <w:u w:val="single"/>
            <w:lang w:val="de-DE"/>
          </w:rPr>
          <w:t>http://www.zugetextet.com/?p=6590</w:t>
        </w:r>
      </w:hyperlink>
      <w:r>
        <w:rPr>
          <w:b w:val="false"/>
          <w:sz w:val="24"/>
          <w:lang w:val="de-DE"/>
        </w:rPr>
        <w:t>)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»Im Dunkel das Licht«, Literaturzeitschrift »Veilchen«, Januar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 xml:space="preserve">Mit »Unter dem Zauber des Nordlichts« Teilnehmerin beim </w:t>
      </w:r>
      <w:hyperlink r:id="rId4">
        <w:r>
          <w:rPr>
            <w:rStyle w:val="InternetLink"/>
            <w:b w:val="false"/>
            <w:color w:val="0563C1"/>
            <w:sz w:val="24"/>
            <w:u w:val="single"/>
            <w:lang w:val="de-DE"/>
          </w:rPr>
          <w:t>Litfest homochrom</w:t>
        </w:r>
      </w:hyperlink>
      <w:r>
        <w:rPr>
          <w:b w:val="false"/>
          <w:sz w:val="24"/>
          <w:lang w:val="de-DE"/>
        </w:rPr>
        <w:t>, August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»Wenn du dran bist, bist du dran« und »Ein windiger Geselle«, Doppelausschreibung des Literaturmagazins »zugetextet« 2021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>Marburg Award 2021 »Das Lied der Schwanenmaid« in der Anthologie »Monster wider Willen«</w:t>
      </w:r>
    </w:p>
    <w:p>
      <w:pPr>
        <w:pStyle w:val="Normal"/>
        <w:suppressAutoHyphens w:val="true"/>
        <w:spacing w:lineRule="auto" w:line="290"/>
        <w:ind w:left="0" w:right="283" w:hanging="0"/>
        <w:jc w:val="left"/>
        <w:rPr/>
      </w:pPr>
      <w:r>
        <w:rPr>
          <w:b w:val="false"/>
          <w:sz w:val="24"/>
          <w:lang w:val="de-DE"/>
        </w:rPr>
        <w:t xml:space="preserve">»Nuancen von Liebe – Alte Liebe rostet nicht«, Teilnehmerin beim </w:t>
      </w:r>
      <w:r>
        <w:fldChar w:fldCharType="begin"/>
      </w:r>
      <w:r>
        <w:instrText> HYPERLINK "https://www.homochrom.de/litfest-2022" \l "Autor"</w:instrText>
      </w:r>
      <w:r>
        <w:fldChar w:fldCharType="separate"/>
      </w:r>
      <w:r>
        <w:rPr>
          <w:rStyle w:val="InternetLink"/>
          <w:b w:val="false"/>
          <w:color w:val="0563C1"/>
          <w:sz w:val="24"/>
          <w:u w:val="single"/>
          <w:lang w:val="de-DE"/>
        </w:rPr>
        <w:t>2. Litfest homochrom</w:t>
      </w:r>
      <w:r>
        <w:fldChar w:fldCharType="end"/>
      </w:r>
      <w:r>
        <w:rPr>
          <w:b w:val="false"/>
          <w:sz w:val="24"/>
          <w:lang w:val="de-DE"/>
        </w:rPr>
        <w:t>, Juli 2022</w:t>
      </w:r>
    </w:p>
    <w:sectPr>
      <w:headerReference w:type="default" r:id="rId5"/>
      <w:type w:val="nextPage"/>
      <w:pgSz w:w="11906" w:h="16838"/>
      <w:pgMar w:left="1417" w:right="1134" w:header="1134" w:top="1984" w:footer="0" w:bottom="170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TMLVorformatier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4"/>
      <w:jc w:val="center"/>
      <w:rPr>
        <w:lang w:val="de-DE"/>
      </w:rPr>
    </w:pPr>
    <w:r>
      <w:rPr>
        <w:rFonts w:ascii="Arial" w:hAnsi="Arial"/>
        <w:color w:val="000000"/>
        <w:sz w:val="28"/>
        <w:lang w:val="de-DE"/>
      </w:rPr>
      <w:t>Sabine Reifenstahl</w:t>
    </w:r>
  </w:p>
  <w:p>
    <w:pPr>
      <w:pStyle w:val="HTMLVorformatier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4"/>
      <w:jc w:val="center"/>
      <w:rPr/>
    </w:pPr>
    <w:r>
      <w:rPr>
        <w:rFonts w:ascii="Arial" w:hAnsi="Arial"/>
        <w:color w:val="000000"/>
        <w:sz w:val="24"/>
        <w:lang w:val="de-DE"/>
      </w:rPr>
      <w:t xml:space="preserve">Telefon: 0172/73 60 198 * E-Mail: </w:t>
    </w:r>
    <w:hyperlink r:id="rId1">
      <w:r>
        <w:rPr>
          <w:rStyle w:val="VisitedInternetLink"/>
          <w:rFonts w:ascii="Arial" w:hAnsi="Arial"/>
          <w:color w:val="000000"/>
          <w:sz w:val="24"/>
          <w:lang w:val="de-DE"/>
        </w:rPr>
        <w:t>info@sabinereifenstahl.de</w:t>
      </w:r>
    </w:hyperlink>
  </w:p>
  <w:p>
    <w:pPr>
      <w:pStyle w:val="HTMLVorformatier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4"/>
      <w:jc w:val="center"/>
      <w:rPr>
        <w:rFonts w:ascii="Courier New" w:hAnsi="Courier New"/>
        <w:color w:val="000000"/>
        <w:sz w:val="24"/>
        <w:lang w:val="de-DE"/>
      </w:rPr>
    </w:pPr>
    <w:r>
      <w:rPr>
        <w:color w:val="000000"/>
        <w:sz w:val="24"/>
        <w:lang w:val="de-D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</w:pPr>
    <w:rPr>
      <w:rFonts w:ascii="Times New Roman" w:hAnsi="Times New Roman" w:eastAsia="Times New Roman" w:cs="Arial"/>
      <w:color w:val="auto"/>
      <w:sz w:val="24"/>
      <w:szCs w:val="24"/>
      <w:lang w:val="de-DE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Office">
    <w:name w:val="Standard Office"/>
    <w:qFormat/>
    <w:pPr>
      <w:widowControl/>
      <w:bidi w:val="0"/>
      <w:spacing w:lineRule="auto" w:line="290"/>
      <w:jc w:val="both"/>
    </w:pPr>
    <w:rPr>
      <w:rFonts w:ascii="Arial" w:hAnsi="Arial" w:eastAsia="Times New Roman" w:cs="Arial"/>
      <w:color w:val="auto"/>
      <w:sz w:val="24"/>
      <w:szCs w:val="24"/>
      <w:lang w:val="de-DE" w:eastAsia="zh-CN" w:bidi="hi-IN"/>
    </w:rPr>
  </w:style>
  <w:style w:type="paragraph" w:styleId="HTMLVorformatiert">
    <w:name w:val="HTML Vorformatiert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bidi w:val="0"/>
      <w:spacing w:lineRule="auto" w:line="244"/>
      <w:jc w:val="left"/>
    </w:pPr>
    <w:rPr>
      <w:rFonts w:ascii="Courier New" w:hAnsi="Courier New" w:eastAsia="Times New Roman" w:cs="Arial"/>
      <w:color w:val="000000"/>
      <w:sz w:val="24"/>
      <w:szCs w:val="24"/>
      <w:lang w:val="de-DE" w:eastAsia="zh-CN" w:bidi="hi-IN"/>
    </w:rPr>
  </w:style>
  <w:style w:type="paragraph" w:styleId="Berschrift">
    <w:name w:val="Überschrift"/>
    <w:qFormat/>
    <w:pPr>
      <w:keepNext/>
      <w:keepLines/>
      <w:widowControl/>
      <w:bidi w:val="0"/>
      <w:spacing w:lineRule="auto" w:line="290" w:before="200" w:after="120"/>
      <w:jc w:val="left"/>
      <w:outlineLvl w:val="0"/>
    </w:pPr>
    <w:rPr>
      <w:rFonts w:ascii="Arial" w:hAnsi="Arial" w:eastAsia="Times New Roman" w:cs="Arial"/>
      <w:b/>
      <w:i w:val="false"/>
      <w:caps w:val="false"/>
      <w:smallCaps w:val="false"/>
      <w:strike w:val="false"/>
      <w:dstrike w:val="false"/>
      <w:outline w:val="false"/>
      <w:vanish w:val="false"/>
      <w:color w:val="auto"/>
      <w:sz w:val="28"/>
      <w:szCs w:val="24"/>
      <w:u w:val="none"/>
      <w:lang w:val="de-DE" w:eastAsia="zh-CN" w:bidi="hi-IN"/>
    </w:rPr>
  </w:style>
  <w:style w:type="paragraph" w:styleId="Kapitelnummeriert">
    <w:name w:val="Kapitel nummeriert"/>
    <w:qFormat/>
    <w:pPr>
      <w:pageBreakBefore/>
      <w:widowControl/>
      <w:bidi w:val="0"/>
      <w:spacing w:lineRule="auto" w:line="290" w:before="720" w:after="480"/>
      <w:jc w:val="center"/>
      <w:outlineLvl w:val="0"/>
    </w:pPr>
    <w:rPr>
      <w:rFonts w:ascii="Arial" w:hAnsi="Arial" w:eastAsia="Times New Roman" w:cs="Arial"/>
      <w:b/>
      <w:i w:val="false"/>
      <w:caps w:val="false"/>
      <w:smallCaps w:val="false"/>
      <w:strike w:val="false"/>
      <w:dstrike w:val="false"/>
      <w:outline w:val="false"/>
      <w:vanish w:val="false"/>
      <w:color w:val="auto"/>
      <w:sz w:val="28"/>
      <w:szCs w:val="24"/>
      <w:u w:val="none"/>
      <w:lang w:val="de-DE" w:eastAsia="zh-CN" w:bidi="hi-IN"/>
    </w:rPr>
  </w:style>
  <w:style w:type="paragraph" w:styleId="StandardPapyrus">
    <w:name w:val="Standard (Papyrus)"/>
    <w:qFormat/>
    <w:pPr>
      <w:widowControl/>
      <w:bidi w:val="0"/>
      <w:spacing w:lineRule="auto" w:line="290"/>
      <w:ind w:firstLine="283"/>
      <w:jc w:val="both"/>
    </w:pPr>
    <w:rPr>
      <w:rFonts w:ascii="Arial" w:hAnsi="Arial" w:eastAsia="Times New Roman" w:cs="Arial"/>
      <w:color w:val="auto"/>
      <w:sz w:val="24"/>
      <w:szCs w:val="24"/>
      <w:lang w:val="de-DE" w:eastAsia="zh-CN" w:bidi="hi-IN"/>
    </w:rPr>
  </w:style>
  <w:style w:type="paragraph" w:styleId="Berschriftnummeriert">
    <w:name w:val="Überschrift nummeriert"/>
    <w:qFormat/>
    <w:pPr>
      <w:keepNext/>
      <w:keepLines/>
      <w:widowControl/>
      <w:bidi w:val="0"/>
      <w:spacing w:lineRule="auto" w:line="290" w:before="200" w:after="120"/>
      <w:jc w:val="left"/>
      <w:outlineLvl w:val="0"/>
    </w:pPr>
    <w:rPr>
      <w:rFonts w:ascii="Arial" w:hAnsi="Arial" w:eastAsia="Times New Roman" w:cs="Arial"/>
      <w:b/>
      <w:i w:val="false"/>
      <w:caps w:val="false"/>
      <w:smallCaps w:val="false"/>
      <w:strike w:val="false"/>
      <w:dstrike w:val="false"/>
      <w:outline w:val="false"/>
      <w:vanish w:val="false"/>
      <w:color w:val="auto"/>
      <w:sz w:val="28"/>
      <w:szCs w:val="24"/>
      <w:u w:val="none"/>
      <w:lang w:val="de-DE" w:eastAsia="zh-CN" w:bidi="hi-IN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ugetextet.com/?p=4892" TargetMode="External"/><Relationship Id="rId3" Type="http://schemas.openxmlformats.org/officeDocument/2006/relationships/hyperlink" Target="http://www.zugetextet.com/?p=6590" TargetMode="External"/><Relationship Id="rId4" Type="http://schemas.openxmlformats.org/officeDocument/2006/relationships/hyperlink" Target="https://www.youtube.com/watch?v=y1HDqgw2A7w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Import-Export_Filter/5.4.0.0.alpha0$Windows_x86 LibreOffice_project/104d72b00c2c328f63591b26b9e65dd7355649b4</Application>
  <Pages>99</Pages>
  <Words>764</Words>
  <Characters>6062</Characters>
  <CharactersWithSpaces>5350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2023-01-07T09:42:00Z</dcterms:created>
  <dc:creator>Sabine Reifenstahl</dc:creator>
  <dc:description/>
  <dc:language>de-DE</dc:language>
  <cp:lastModifiedBy/>
  <dcterms:modified xsi:type="dcterms:W3CDTF">2023-01-07T11:17:00Z</dcterms:modified>
  <cp:revision>0</cp:revision>
  <dc:subject/>
  <dc:title>Bibliografie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sreif</vt:lpwstr>
  </property>
</Properties>
</file>